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31" w:rsidRPr="006726A9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ROMÂNIA</w:t>
      </w:r>
    </w:p>
    <w:p w:rsid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JUDEȚUL</w:t>
      </w:r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SATU  MARE</w:t>
      </w:r>
    </w:p>
    <w:p w:rsidR="00BF4131" w:rsidRPr="006726A9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CONSILIUL LOCAL AL</w:t>
      </w:r>
    </w:p>
    <w:p w:rsid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COMUNEI ORAȘU NOU</w:t>
      </w:r>
    </w:p>
    <w:p w:rsidR="00BF4131" w:rsidRDefault="00BF4131" w:rsidP="00BF413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HOTĂRÂREA</w:t>
      </w:r>
    </w:p>
    <w:p w:rsidR="00BF4131" w:rsidRDefault="00BF4131" w:rsidP="00BF4131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Nr. 33/2021</w:t>
      </w:r>
    </w:p>
    <w:p w:rsidR="00BF4131" w:rsidRPr="00F61441" w:rsidRDefault="00BF4131" w:rsidP="00BF41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F61441">
        <w:rPr>
          <w:rFonts w:ascii="Times New Roman" w:hAnsi="Times New Roman" w:cs="Times New Roman"/>
          <w:b/>
          <w:sz w:val="24"/>
          <w:szCs w:val="24"/>
        </w:rPr>
        <w:t>privind aprobarea</w:t>
      </w:r>
      <w:r>
        <w:rPr>
          <w:rFonts w:ascii="Times New Roman" w:hAnsi="Times New Roman" w:cs="Times New Roman"/>
          <w:b/>
          <w:sz w:val="24"/>
          <w:szCs w:val="24"/>
        </w:rPr>
        <w:t xml:space="preserve"> metodologiei de calcul a</w:t>
      </w:r>
      <w:r w:rsidRPr="00F61441">
        <w:rPr>
          <w:rFonts w:ascii="Times New Roman" w:hAnsi="Times New Roman" w:cs="Times New Roman"/>
          <w:b/>
          <w:sz w:val="24"/>
          <w:szCs w:val="24"/>
        </w:rPr>
        <w:t xml:space="preserve"> preţului de referinţă </w:t>
      </w:r>
      <w:r>
        <w:rPr>
          <w:rFonts w:ascii="Times New Roman" w:hAnsi="Times New Roman" w:cs="Times New Roman"/>
          <w:b/>
          <w:sz w:val="24"/>
          <w:szCs w:val="24"/>
        </w:rPr>
        <w:t>al masei lemnoase pe picior, respectiv a prețurilor de referință pe specii</w:t>
      </w:r>
      <w:r w:rsidRPr="00F61441">
        <w:rPr>
          <w:rFonts w:ascii="Times New Roman" w:hAnsi="Times New Roman" w:cs="Times New Roman"/>
          <w:b/>
          <w:sz w:val="24"/>
          <w:szCs w:val="24"/>
        </w:rPr>
        <w:t>, pe grade de accesibilitate,</w:t>
      </w:r>
      <w:r>
        <w:rPr>
          <w:rFonts w:ascii="Times New Roman" w:hAnsi="Times New Roman" w:cs="Times New Roman"/>
          <w:b/>
          <w:sz w:val="24"/>
          <w:szCs w:val="24"/>
        </w:rPr>
        <w:t xml:space="preserve"> sortimente și tehnologie de exploatare</w:t>
      </w:r>
      <w:r w:rsidRPr="00F61441">
        <w:rPr>
          <w:rFonts w:ascii="Times New Roman" w:hAnsi="Times New Roman" w:cs="Times New Roman"/>
          <w:b/>
          <w:sz w:val="24"/>
          <w:szCs w:val="24"/>
        </w:rPr>
        <w:t>, pentru masa lemnoasă  provenită din fondul forestier pr</w:t>
      </w:r>
      <w:r>
        <w:rPr>
          <w:rFonts w:ascii="Times New Roman" w:hAnsi="Times New Roman" w:cs="Times New Roman"/>
          <w:b/>
          <w:sz w:val="24"/>
          <w:szCs w:val="24"/>
        </w:rPr>
        <w:t>oprietate publică a UAT Orașu Nou, aferentă anului 2021</w:t>
      </w:r>
    </w:p>
    <w:p w:rsidR="00BF4131" w:rsidRDefault="00BF4131" w:rsidP="00BF413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F4131" w:rsidRPr="00BF4131" w:rsidRDefault="00BF4131" w:rsidP="00BF41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Consiliul Local al comunei Orașu Nou, județul Satu Mare, înrunit în ședință extraordinară convocată de </w:t>
      </w:r>
      <w:r w:rsidR="00924214">
        <w:rPr>
          <w:rFonts w:ascii="Times New Roman" w:hAnsi="Times New Roman" w:cs="Times New Roman"/>
          <w:color w:val="000000" w:themeColor="text1"/>
          <w:sz w:val="28"/>
          <w:szCs w:val="28"/>
        </w:rPr>
        <w:t>îndată, în data de 15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>.06.2021;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Având în vedere: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adresa nr. 491 din 07.06.2021 primită de la Ocolul Silvic Codrii Sătmarului, înregistrată la Primăria comunei Orașu Nou cu nr. </w:t>
      </w:r>
      <w:r w:rsidRPr="00BF4131">
        <w:rPr>
          <w:rFonts w:ascii="Times New Roman" w:hAnsi="Times New Roman" w:cs="Times New Roman"/>
          <w:sz w:val="28"/>
          <w:szCs w:val="28"/>
        </w:rPr>
        <w:t xml:space="preserve">3028/08.06.2021, 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>prin care se solicită analiza și aprobarea metodoligiei de calcul  a prețurilor de referință pentru masa lemnoasă pe picior, respectiv a prețurilor de referință pe specii, grade de accesibilitate, sortimente și tehnologie de exploatare, pentru masa lemnoasă provenită din fondul forestier proprietate publică a UAT Orașu Nou, aferentă anului 2021, conform Metodologiei nr. 1225/08.12.2020 întocmită de Ocolul Silvic Codrii Sătmarului;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-referatul de aprobare al d-lui </w:t>
      </w:r>
      <w:r w:rsidR="00924214">
        <w:rPr>
          <w:rFonts w:ascii="Times New Roman" w:hAnsi="Times New Roman" w:cs="Times New Roman"/>
          <w:color w:val="000000" w:themeColor="text1"/>
          <w:sz w:val="28"/>
          <w:szCs w:val="28"/>
        </w:rPr>
        <w:t>primar, înregistrat sub nr. 3102/14.06.2021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BF4131" w:rsidRPr="00BF4131" w:rsidRDefault="00BF4131" w:rsidP="00BF413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-raportul de specialitate al Serviciului financiar, achiziții publice și autorizarea desfășurării activității de transport local, î</w:t>
      </w:r>
      <w:r w:rsidR="00924214">
        <w:rPr>
          <w:rFonts w:ascii="Times New Roman" w:hAnsi="Times New Roman" w:cs="Times New Roman"/>
          <w:color w:val="000000" w:themeColor="text1"/>
          <w:sz w:val="28"/>
          <w:szCs w:val="28"/>
        </w:rPr>
        <w:t>nregistrat sub nr. 3103/14.06.2021</w:t>
      </w:r>
      <w:r w:rsidRPr="00BF41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F4131" w:rsidRPr="00BF4131" w:rsidRDefault="00924214" w:rsidP="00BF413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avizul Comisiei de specialitate din cadrul</w:t>
      </w:r>
      <w:r w:rsidR="00BF4131" w:rsidRPr="00BF4131">
        <w:rPr>
          <w:rFonts w:ascii="Times New Roman" w:hAnsi="Times New Roman"/>
          <w:color w:val="000000" w:themeColor="text1"/>
          <w:sz w:val="28"/>
          <w:szCs w:val="28"/>
        </w:rPr>
        <w:t xml:space="preserve"> Consiliului local;</w:t>
      </w:r>
    </w:p>
    <w:p w:rsidR="00BF4131" w:rsidRPr="00BF4131" w:rsidRDefault="00BF4131" w:rsidP="00BF41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/>
          <w:color w:val="000000" w:themeColor="text1"/>
          <w:sz w:val="28"/>
          <w:szCs w:val="28"/>
        </w:rPr>
        <w:t xml:space="preserve">Luând act de prevederile 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60 alin. 4 și 5 lit. a din Legea nr. 46/2008 privind Codul silvic, republicată, cu modificările și completările ulterioare; 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În conformitate cu prevederile art 1 și art. 52  din Regulamentul de valorificare  a masei lemnoase din fondul forestier proprietate publică, aprobat prin Hotărârea Guvernului nr. 715/2017, cu modificările și completările ulterioare;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In temeiul  </w:t>
      </w:r>
      <w:r w:rsidRPr="00BF4131">
        <w:rPr>
          <w:rFonts w:ascii="Times New Roman" w:hAnsi="Times New Roman" w:cs="Times New Roman"/>
          <w:sz w:val="28"/>
          <w:szCs w:val="28"/>
        </w:rPr>
        <w:t xml:space="preserve"> dispoziţiilor art.129  alin. 1, alin.2  lit.c, alin. 14 , art. 139 alin. 3 lit. g și  art. 196  alin.  1  lit.  a,  din  Ordonanţa  de  Urgenţă  nr.  57/2019  privind  Codul  administrativ,  cu modificările și completările ulterioare;         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4131" w:rsidRPr="00BF4131" w:rsidRDefault="00BF4131" w:rsidP="00BF41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HOTĂRĂȘTE</w:t>
      </w:r>
    </w:p>
    <w:p w:rsidR="00BF4131" w:rsidRPr="00BF4131" w:rsidRDefault="00BF4131" w:rsidP="00BF4131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BF4131" w:rsidRPr="00BF4131" w:rsidRDefault="00BF4131" w:rsidP="00BF41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F4131">
        <w:rPr>
          <w:rFonts w:ascii="Times New Roman" w:hAnsi="Times New Roman" w:cs="Times New Roman"/>
          <w:b/>
          <w:sz w:val="28"/>
          <w:szCs w:val="28"/>
        </w:rPr>
        <w:t>Art. 1</w:t>
      </w:r>
      <w:r w:rsidRPr="00BF4131">
        <w:rPr>
          <w:rFonts w:ascii="Times New Roman" w:hAnsi="Times New Roman" w:cs="Times New Roman"/>
          <w:sz w:val="28"/>
          <w:szCs w:val="28"/>
        </w:rPr>
        <w:t>. Se aprobă  Metodologia de calcul a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prețurilor de referință pentru masa lemnoasă pe picior, respectiv a prețurilor de referință pe specii, grade de accesibilitate, sortimente și tehnologie de exploatare, pentru masa lemnoasă 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provenită din fondul forestier proprietate publică a UAT Orașu Nou, aferentă anului 2021, conform anexei care face parte integrantă din prezenta hotărâre</w:t>
      </w:r>
      <w:r w:rsidRPr="00BF4131">
        <w:rPr>
          <w:rFonts w:ascii="Times New Roman" w:hAnsi="Times New Roman" w:cs="Times New Roman"/>
          <w:sz w:val="28"/>
          <w:szCs w:val="28"/>
        </w:rPr>
        <w:t>.</w:t>
      </w:r>
    </w:p>
    <w:p w:rsidR="00BF4131" w:rsidRPr="00BF4131" w:rsidRDefault="00BF4131" w:rsidP="00BF41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2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>. Cu ducerea la indeplinire a prezentei se incredințează primarul comunei Orașu Nou.</w:t>
      </w:r>
    </w:p>
    <w:p w:rsidR="00BF4131" w:rsidRPr="00BF4131" w:rsidRDefault="00BF4131" w:rsidP="00BF413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F4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3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>Prezenta se va comunica: Instituției Prefectului – Județul Satu Mare, primarului comunei Orașu Nou, Serviciului financiar, achiziții publice și autorizarea desfășurării activității de transport local și Ocolului Silvic Codrii Sătmarului și se va publica pe site-ul instituției.</w:t>
      </w:r>
    </w:p>
    <w:p w:rsidR="00BF4131" w:rsidRPr="00BF4131" w:rsidRDefault="00BF4131" w:rsidP="00BF41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131" w:rsidRPr="00BF4131" w:rsidRDefault="00924214" w:rsidP="00BF413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Orașu Nou la 15.06</w:t>
      </w:r>
      <w:r w:rsidR="00BF4131" w:rsidRPr="00BF4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.2021 </w:t>
      </w:r>
    </w:p>
    <w:p w:rsidR="00CA5E86" w:rsidRDefault="00CA5E86" w:rsidP="00CA5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5E86" w:rsidRDefault="00CA5E86" w:rsidP="00CA5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5E86" w:rsidRDefault="00CA5E86" w:rsidP="00CA5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5E86" w:rsidRDefault="00CA5E86" w:rsidP="00CA5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Președinte de ședință                                                   Contrasemnează,</w:t>
      </w:r>
    </w:p>
    <w:p w:rsidR="00CA5E86" w:rsidRDefault="00CA5E86" w:rsidP="00CA5E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Dumitru TORZ                                                       Secretar general,</w:t>
      </w:r>
    </w:p>
    <w:p w:rsidR="00CA5E86" w:rsidRDefault="00CA5E86" w:rsidP="00CA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Sonia - Teodora Stan</w:t>
      </w: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Default="00CA5E86" w:rsidP="00CA5E8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CA5E86" w:rsidRPr="00987CA1" w:rsidRDefault="00CA5E86" w:rsidP="00CA5E86">
      <w:pPr>
        <w:spacing w:after="0" w:line="240" w:lineRule="auto"/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CA5E86" w:rsidRPr="00987CA1" w:rsidRDefault="00CA5E86" w:rsidP="00CA5E8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 w:rsidR="00924214">
        <w:rPr>
          <w:rFonts w:eastAsia="Calibri"/>
          <w:i/>
        </w:rPr>
        <w:t>prezenți: 11</w:t>
      </w:r>
    </w:p>
    <w:p w:rsidR="00CA5E86" w:rsidRDefault="00CA5E86" w:rsidP="00CA5E8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924214">
        <w:rPr>
          <w:rFonts w:eastAsia="Calibri"/>
          <w:i/>
        </w:rPr>
        <w:t>al al consilierilor absenți: 2</w:t>
      </w:r>
    </w:p>
    <w:p w:rsidR="00CA5E86" w:rsidRPr="00987CA1" w:rsidRDefault="00CA5E86" w:rsidP="00CA5E8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r>
        <w:rPr>
          <w:rFonts w:eastAsia="Calibri"/>
          <w:i/>
        </w:rPr>
        <w:t>nr. total al consilierilor care par</w:t>
      </w:r>
      <w:r w:rsidR="00924214">
        <w:rPr>
          <w:rFonts w:eastAsia="Calibri"/>
          <w:i/>
        </w:rPr>
        <w:t>ticipă la dezbateri și la vot: 10</w:t>
      </w:r>
    </w:p>
    <w:p w:rsidR="00CA5E86" w:rsidRPr="00987CA1" w:rsidRDefault="00924214" w:rsidP="00CA5E86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10</w:t>
      </w:r>
    </w:p>
    <w:p w:rsidR="00CA5E86" w:rsidRDefault="00924214" w:rsidP="00CA5E8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2D7F34" w:rsidRPr="00987CA1" w:rsidRDefault="002D7F34" w:rsidP="00CA5E8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  <w:bookmarkStart w:id="0" w:name="_GoBack"/>
      <w:bookmarkEnd w:id="0"/>
    </w:p>
    <w:p w:rsidR="00CA5E86" w:rsidRDefault="00CA5E86" w:rsidP="00CA5E8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1EEC" w:rsidRDefault="002D7F34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AB"/>
    <w:rsid w:val="002D7F34"/>
    <w:rsid w:val="00350C68"/>
    <w:rsid w:val="003B33A6"/>
    <w:rsid w:val="007577B7"/>
    <w:rsid w:val="00924214"/>
    <w:rsid w:val="00BF4131"/>
    <w:rsid w:val="00CA5E86"/>
    <w:rsid w:val="00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86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E8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BF4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86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E86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BF4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2021-06-15T09:00:00Z</cp:lastPrinted>
  <dcterms:created xsi:type="dcterms:W3CDTF">2021-06-11T05:42:00Z</dcterms:created>
  <dcterms:modified xsi:type="dcterms:W3CDTF">2021-06-15T09:02:00Z</dcterms:modified>
</cp:coreProperties>
</file>